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9" w:type="dxa"/>
        <w:tblInd w:w="-851" w:type="dxa"/>
        <w:tblLook w:val="01E0"/>
      </w:tblPr>
      <w:tblGrid>
        <w:gridCol w:w="5098"/>
        <w:gridCol w:w="4961"/>
      </w:tblGrid>
      <w:tr w:rsidR="00960174" w:rsidTr="00960174">
        <w:tc>
          <w:tcPr>
            <w:tcW w:w="10059" w:type="dxa"/>
            <w:gridSpan w:val="2"/>
          </w:tcPr>
          <w:p w:rsidR="00960174" w:rsidRDefault="00D853FB" w:rsidP="00D853FB">
            <w:pPr>
              <w:spacing w:after="0" w:line="240" w:lineRule="auto"/>
              <w:jc w:val="center"/>
              <w:rPr>
                <w:rFonts w:ascii="Times New Roman" w:eastAsia="Times New Roman" w:hAnsi="Times New Roman" w:cs="Times New Roman"/>
                <w:sz w:val="28"/>
                <w:szCs w:val="28"/>
                <w:lang w:eastAsia="ru-RU"/>
              </w:rPr>
            </w:pPr>
            <w:r>
              <w:rPr>
                <w:b/>
                <w:noProof/>
                <w:w w:val="105"/>
                <w:lang w:eastAsia="ru-RU"/>
              </w:rPr>
              <w:drawing>
                <wp:inline distT="0" distB="0" distL="0" distR="0">
                  <wp:extent cx="5686425" cy="3562350"/>
                  <wp:effectExtent l="19050" t="0" r="9525" b="0"/>
                  <wp:docPr id="1" name="Рисунок 1" descr="Screenshot_2020-07-20 11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2020-07-20 11 pdf"/>
                          <pic:cNvPicPr>
                            <a:picLocks noChangeAspect="1" noChangeArrowheads="1"/>
                          </pic:cNvPicPr>
                        </pic:nvPicPr>
                        <pic:blipFill>
                          <a:blip r:embed="rId4" cstate="print"/>
                          <a:srcRect/>
                          <a:stretch>
                            <a:fillRect/>
                          </a:stretch>
                        </pic:blipFill>
                        <pic:spPr bwMode="auto">
                          <a:xfrm>
                            <a:off x="0" y="0"/>
                            <a:ext cx="5686425" cy="3562350"/>
                          </a:xfrm>
                          <a:prstGeom prst="rect">
                            <a:avLst/>
                          </a:prstGeom>
                          <a:noFill/>
                          <a:ln w="9525">
                            <a:noFill/>
                            <a:miter lim="800000"/>
                            <a:headEnd/>
                            <a:tailEnd/>
                          </a:ln>
                        </pic:spPr>
                      </pic:pic>
                    </a:graphicData>
                  </a:graphic>
                </wp:inline>
              </w:drawing>
            </w:r>
          </w:p>
        </w:tc>
      </w:tr>
      <w:tr w:rsidR="00960174" w:rsidTr="00960174">
        <w:tc>
          <w:tcPr>
            <w:tcW w:w="5098" w:type="dxa"/>
            <w:hideMark/>
          </w:tcPr>
          <w:p w:rsidR="00960174" w:rsidRDefault="00960174">
            <w:pPr>
              <w:spacing w:after="0" w:line="276" w:lineRule="auto"/>
              <w:jc w:val="both"/>
              <w:rPr>
                <w:rFonts w:ascii="Times New Roman" w:eastAsia="Calibri" w:hAnsi="Times New Roman" w:cs="Times New Roman"/>
                <w:sz w:val="28"/>
                <w:szCs w:val="28"/>
                <w:lang w:bidi="en-US"/>
              </w:rPr>
            </w:pPr>
          </w:p>
        </w:tc>
        <w:tc>
          <w:tcPr>
            <w:tcW w:w="4961" w:type="dxa"/>
            <w:hideMark/>
          </w:tcPr>
          <w:p w:rsidR="00960174" w:rsidRDefault="00960174">
            <w:pPr>
              <w:spacing w:after="0" w:line="276" w:lineRule="auto"/>
              <w:jc w:val="right"/>
              <w:rPr>
                <w:rFonts w:ascii="Times New Roman" w:eastAsia="Calibri" w:hAnsi="Times New Roman" w:cs="Times New Roman"/>
                <w:sz w:val="28"/>
                <w:szCs w:val="28"/>
                <w:lang w:bidi="en-US"/>
              </w:rPr>
            </w:pPr>
          </w:p>
        </w:tc>
      </w:tr>
    </w:tbl>
    <w:p w:rsidR="00960174" w:rsidRDefault="00960174" w:rsidP="009601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rsidR="00960174" w:rsidRDefault="00960174" w:rsidP="00960174">
      <w:pPr>
        <w:shd w:val="clear" w:color="auto" w:fill="FFFFFF"/>
        <w:spacing w:after="150" w:line="240" w:lineRule="auto"/>
        <w:jc w:val="center"/>
        <w:rPr>
          <w:rFonts w:ascii="Times New Roman" w:eastAsia="Times New Roman" w:hAnsi="Times New Roman" w:cs="Times New Roman"/>
          <w:b/>
          <w:bCs/>
          <w:sz w:val="24"/>
          <w:szCs w:val="24"/>
          <w:lang w:eastAsia="ru-RU"/>
        </w:rPr>
      </w:pPr>
    </w:p>
    <w:p w:rsidR="00960174" w:rsidRDefault="00960174" w:rsidP="00960174">
      <w:pPr>
        <w:shd w:val="clear" w:color="auto" w:fill="FFFFFF"/>
        <w:spacing w:after="15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Положение</w:t>
      </w:r>
    </w:p>
    <w:p w:rsidR="00960174" w:rsidRDefault="00960174" w:rsidP="00960174">
      <w:pPr>
        <w:shd w:val="clear" w:color="auto" w:fill="FFFFFF"/>
        <w:spacing w:after="15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преподавании курсов «Основы религиозных культур и светской этики» и «Основы духовно нравственной культуры народов России»</w:t>
      </w:r>
    </w:p>
    <w:p w:rsidR="00960174" w:rsidRDefault="00960174" w:rsidP="00960174">
      <w:pPr>
        <w:shd w:val="clear" w:color="auto" w:fill="FFFFFF"/>
        <w:spacing w:after="150" w:line="240" w:lineRule="auto"/>
        <w:rPr>
          <w:rFonts w:ascii="Times New Roman" w:eastAsia="Times New Roman" w:hAnsi="Times New Roman" w:cs="Times New Roman"/>
          <w:sz w:val="24"/>
          <w:szCs w:val="24"/>
          <w:lang w:eastAsia="ru-RU"/>
        </w:rPr>
      </w:pP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Общие положения.</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Цель учебных курсов ОРКСЭ и ОДНКНР - формирование у четвероклассников и пятиклассников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Особенности преподавания курсов ОРКСЭ и ОДНКНР:</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курс носит культурологический, воспитательный характер.</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-комплексный учебный курс «Основы религиозных культур и светской этики» (далее – ОРКСЭ) реализуется как обязательный в объеме 1 часа в неделю в 4 классах.</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-один из модулей ОРКСЭ («Основы мировых религиозных культур», «Основы светской этики», «Основы православной культуры», «Основы иудейской культуры», «Основы буддийской культуры», «Основы исламской культуры») выбирается родителями (законными представителями) обучающихся. Вместе с тем учебный курс является единой учебно-воспитательной системой. Содержание всех модулей группируется вокруг трёх базовых национальных ценностей: Отечество, Семья, Культурная </w:t>
      </w:r>
      <w:r>
        <w:rPr>
          <w:rFonts w:ascii="Times New Roman" w:eastAsia="Times New Roman" w:hAnsi="Times New Roman" w:cs="Times New Roman"/>
          <w:sz w:val="28"/>
          <w:szCs w:val="28"/>
          <w:lang w:eastAsia="ru-RU"/>
        </w:rPr>
        <w:lastRenderedPageBreak/>
        <w:t>традиция. Все модули согласуются между собой по педагогическим целям, задачам и требованиям.</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выборе в каждом классе более одного модуля ОРКСЭ осуществляется деление классов на группы в соответствии с выбранным модулем. Если в пределах одного класса выбраны разные модули ОРКСЭ, образовательное учреждение вправе организовать реализацию курса, основываясь на опыте организации образовательного процесса в рамках малокомплектных образовательных учреждений.</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рамках ФГОС ООО предметная область «Основы духовно-нравственной культуры народов России» на уровне основного общего образования (далее - предметная область ОДНКНР) является продолжением предметной области «Основы религиозной культуры и светской этики» на уровне начального общего образования.</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-предметная область ОДНКНР по решению образовательного учреждения может быть реализована за счет части, формируемой участниками образовательных отношений, в качестве отдельных учебных предметов, курсов, в том числе этнокультурной направленности; включена в качестве модуля в рабочие программы учебных предметов, курсов, дисциплин других предметных областей, тем, содержащих вопросы духовно-нравственного воспитания; реализована во внеурочной деятельности.</w:t>
      </w:r>
      <w:proofErr w:type="gramEnd"/>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Выбор модуля комплексного учебного курса ОРКСЭ</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Принятие решения о записи ребенка на изучение определенного модуля без согласия его родителей (законных представителей) не допускается. Представители школьной администрации, учителя, работники органов управления образованием ни в коем случае не должны выбирать за семью модуль курса для обучения, без учёта мнения родителей учащегося определять, какой именно модуль будет изучать ребёнок. Результаты выбора должны быть зафиксированы протоколами родительских собраний и письменными заявлениями родителей о выборе определённого модуля для обучения своего ребёнка. В течение года у родителей (законных представителей) не будет возможности изменить решение в пользу другого модуля.</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 Достижение результатов.</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proofErr w:type="gramStart"/>
      <w:r>
        <w:rPr>
          <w:rFonts w:ascii="Times New Roman" w:eastAsia="Times New Roman" w:hAnsi="Times New Roman" w:cs="Times New Roman"/>
          <w:sz w:val="28"/>
          <w:szCs w:val="28"/>
          <w:lang w:eastAsia="ru-RU"/>
        </w:rPr>
        <w:t>Обучение детей по</w:t>
      </w:r>
      <w:proofErr w:type="gramEnd"/>
      <w:r>
        <w:rPr>
          <w:rFonts w:ascii="Times New Roman" w:eastAsia="Times New Roman" w:hAnsi="Times New Roman" w:cs="Times New Roman"/>
          <w:sz w:val="28"/>
          <w:szCs w:val="28"/>
          <w:lang w:eastAsia="ru-RU"/>
        </w:rPr>
        <w:t xml:space="preserve"> учебному курсу «Основы религиозных культур и светской этики» и «Основы духовно-нравственной культуры народов России» должно быть направлено на достижение следующих результатов: личностных, </w:t>
      </w:r>
      <w:proofErr w:type="spellStart"/>
      <w:r>
        <w:rPr>
          <w:rFonts w:ascii="Times New Roman" w:eastAsia="Times New Roman" w:hAnsi="Times New Roman" w:cs="Times New Roman"/>
          <w:sz w:val="28"/>
          <w:szCs w:val="28"/>
          <w:lang w:eastAsia="ru-RU"/>
        </w:rPr>
        <w:t>метапредметных</w:t>
      </w:r>
      <w:proofErr w:type="spellEnd"/>
      <w:r>
        <w:rPr>
          <w:rFonts w:ascii="Times New Roman" w:eastAsia="Times New Roman" w:hAnsi="Times New Roman" w:cs="Times New Roman"/>
          <w:sz w:val="28"/>
          <w:szCs w:val="28"/>
          <w:lang w:eastAsia="ru-RU"/>
        </w:rPr>
        <w:t xml:space="preserve"> и предметных.</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Требования к личностным результатам:</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w:t>
      </w:r>
      <w:r>
        <w:rPr>
          <w:rFonts w:ascii="Times New Roman" w:eastAsia="Times New Roman" w:hAnsi="Times New Roman" w:cs="Times New Roman"/>
          <w:sz w:val="28"/>
          <w:szCs w:val="28"/>
          <w:lang w:eastAsia="ru-RU"/>
        </w:rPr>
        <w:lastRenderedPageBreak/>
        <w:t>многонационального российского общества; становление гуманистических и демократических ценностных ориентаций;</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образа мира как единого и целостного при разнообразии культур, национальностей, религий, отказ от деления на «своих» и «чужих», развитие доверия и уважения к истории и культуре всех народов;</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принятие и освоение социальной роли обучающегося, развитие мотивов учебной деятельности и формирование личностного смысла учения;</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этических чувств как регуляторов морального поведения;</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доброжелательности и эмоционально-нравственной отзывчивости,</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понимания и сопереживания чувствам других людей; развитие начальных форм регуляции своих эмоциональных состояний;</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развитие навыков сотрудничества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взрослыми и сверстниками в различных</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социальных </w:t>
      </w:r>
      <w:proofErr w:type="gramStart"/>
      <w:r>
        <w:rPr>
          <w:rFonts w:ascii="Times New Roman" w:eastAsia="Times New Roman" w:hAnsi="Times New Roman" w:cs="Times New Roman"/>
          <w:sz w:val="28"/>
          <w:szCs w:val="28"/>
          <w:lang w:eastAsia="ru-RU"/>
        </w:rPr>
        <w:t>ситуациях</w:t>
      </w:r>
      <w:proofErr w:type="gramEnd"/>
      <w:r>
        <w:rPr>
          <w:rFonts w:ascii="Times New Roman" w:eastAsia="Times New Roman" w:hAnsi="Times New Roman" w:cs="Times New Roman"/>
          <w:sz w:val="28"/>
          <w:szCs w:val="28"/>
          <w:lang w:eastAsia="ru-RU"/>
        </w:rPr>
        <w:t>, умения не создавать конфликтов и находить выходы из спорных ситуаций;</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наличие мотивации к труду, работе на результат, бережному отношению </w:t>
      </w:r>
      <w:proofErr w:type="gramStart"/>
      <w:r>
        <w:rPr>
          <w:rFonts w:ascii="Times New Roman" w:eastAsia="Times New Roman" w:hAnsi="Times New Roman" w:cs="Times New Roman"/>
          <w:sz w:val="28"/>
          <w:szCs w:val="28"/>
          <w:lang w:eastAsia="ru-RU"/>
        </w:rPr>
        <w:t>к</w:t>
      </w:r>
      <w:proofErr w:type="gramEnd"/>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материальным и духовным ценностям.</w:t>
      </w:r>
    </w:p>
    <w:p w:rsidR="00960174" w:rsidRDefault="00960174" w:rsidP="00960174">
      <w:pPr>
        <w:shd w:val="clear" w:color="auto" w:fill="FFFFFF"/>
        <w:spacing w:after="150" w:line="240" w:lineRule="auto"/>
        <w:rPr>
          <w:rFonts w:ascii="Times New Roman" w:eastAsia="Times New Roman" w:hAnsi="Times New Roman" w:cs="Times New Roman"/>
          <w:b/>
          <w:bCs/>
          <w:sz w:val="28"/>
          <w:szCs w:val="28"/>
          <w:lang w:eastAsia="ru-RU"/>
        </w:rPr>
      </w:pP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Требования к </w:t>
      </w:r>
      <w:proofErr w:type="spellStart"/>
      <w:r>
        <w:rPr>
          <w:rFonts w:ascii="Times New Roman" w:eastAsia="Times New Roman" w:hAnsi="Times New Roman" w:cs="Times New Roman"/>
          <w:b/>
          <w:bCs/>
          <w:sz w:val="28"/>
          <w:szCs w:val="28"/>
          <w:lang w:eastAsia="ru-RU"/>
        </w:rPr>
        <w:t>метапредметным</w:t>
      </w:r>
      <w:proofErr w:type="spellEnd"/>
      <w:r>
        <w:rPr>
          <w:rFonts w:ascii="Times New Roman" w:eastAsia="Times New Roman" w:hAnsi="Times New Roman" w:cs="Times New Roman"/>
          <w:b/>
          <w:bCs/>
          <w:sz w:val="28"/>
          <w:szCs w:val="28"/>
          <w:lang w:eastAsia="ru-RU"/>
        </w:rPr>
        <w:t xml:space="preserve"> результатам:</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овладение способностью принимать и сохранять цели и задачи учебной деятельности; поиска средств ее осуществления;</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определять наиболее эффективные способы достижения результата; вносить соответствующие коррективы в их выполнение на основе оценки и учета характера ошибок; понимать причины успеха/неуспеха учебной деятельности;</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умение осуществлять информационный поиск для выполнения учебных заданий;</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овладение навыками смыслового чтения текстов различных стилей и </w:t>
      </w:r>
      <w:proofErr w:type="spellStart"/>
      <w:r>
        <w:rPr>
          <w:rFonts w:ascii="Times New Roman" w:eastAsia="Times New Roman" w:hAnsi="Times New Roman" w:cs="Times New Roman"/>
          <w:sz w:val="28"/>
          <w:szCs w:val="28"/>
          <w:lang w:eastAsia="ru-RU"/>
        </w:rPr>
        <w:t>жанров</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сознанного</w:t>
      </w:r>
      <w:proofErr w:type="spellEnd"/>
      <w:r>
        <w:rPr>
          <w:rFonts w:ascii="Times New Roman" w:eastAsia="Times New Roman" w:hAnsi="Times New Roman" w:cs="Times New Roman"/>
          <w:sz w:val="28"/>
          <w:szCs w:val="28"/>
          <w:lang w:eastAsia="ru-RU"/>
        </w:rPr>
        <w:t xml:space="preserve"> построения речевых высказываний в соответствии с задачами коммуникации;</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овладение логическими действиями анализа, синтеза, сравнения, обобщения,</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классификации, установления аналогий и причинно-следственных связей, построения рассуждений, отнесения к известным понятиям;</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собственную; </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излагать свое мнение и аргументировать свою точку зрения и оценку событий;</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готовность конструктивно решать конфликты посредством интересов сторон и сотрудничества;</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определение общей цели и путей ее достижения, умение договориться о</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распределении</w:t>
      </w:r>
      <w:proofErr w:type="gramEnd"/>
      <w:r>
        <w:rPr>
          <w:rFonts w:ascii="Times New Roman" w:eastAsia="Times New Roman" w:hAnsi="Times New Roman" w:cs="Times New Roman"/>
          <w:sz w:val="28"/>
          <w:szCs w:val="28"/>
          <w:lang w:eastAsia="ru-RU"/>
        </w:rPr>
        <w:t xml:space="preserve"> ролей в совместной деятельности; </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адекватно оценивать собственное поведение и поведение окружающих.</w:t>
      </w:r>
    </w:p>
    <w:p w:rsidR="00960174" w:rsidRDefault="00960174" w:rsidP="00960174">
      <w:pPr>
        <w:shd w:val="clear" w:color="auto" w:fill="FFFFFF"/>
        <w:spacing w:after="150" w:line="240" w:lineRule="auto"/>
        <w:rPr>
          <w:rFonts w:ascii="Times New Roman" w:eastAsia="Times New Roman" w:hAnsi="Times New Roman" w:cs="Times New Roman"/>
          <w:b/>
          <w:bCs/>
          <w:sz w:val="28"/>
          <w:szCs w:val="28"/>
          <w:lang w:eastAsia="ru-RU"/>
        </w:rPr>
      </w:pPr>
    </w:p>
    <w:p w:rsidR="00960174" w:rsidRDefault="00960174" w:rsidP="00960174">
      <w:pPr>
        <w:shd w:val="clear" w:color="auto" w:fill="FFFFFF"/>
        <w:spacing w:after="150" w:line="240" w:lineRule="auto"/>
        <w:rPr>
          <w:rFonts w:ascii="Times New Roman" w:eastAsia="Times New Roman" w:hAnsi="Times New Roman" w:cs="Times New Roman"/>
          <w:b/>
          <w:bCs/>
          <w:sz w:val="28"/>
          <w:szCs w:val="28"/>
          <w:lang w:eastAsia="ru-RU"/>
        </w:rPr>
      </w:pP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Требования к предметным результатам:</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знание, понимание и принятие личностью ценностей: Отечество, семья, религия - как основы религиозно-культурной традиции многонационального народа России;</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понимание значения нравственности, веры и религии в жизни человека и общества;</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960174" w:rsidRDefault="00960174" w:rsidP="009601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общие представления об исторической роли традиционных религий в становлении российской государственности; формирование первоначального представления об отечественной религиозно-культурной традиции как духовной основе многонационального </w:t>
      </w:r>
      <w:proofErr w:type="spellStart"/>
      <w:r>
        <w:rPr>
          <w:rFonts w:ascii="Times New Roman" w:eastAsia="Times New Roman" w:hAnsi="Times New Roman" w:cs="Times New Roman"/>
          <w:sz w:val="28"/>
          <w:szCs w:val="28"/>
          <w:lang w:eastAsia="ru-RU"/>
        </w:rPr>
        <w:t>многоконфессионального</w:t>
      </w:r>
      <w:proofErr w:type="spellEnd"/>
      <w:r>
        <w:rPr>
          <w:rFonts w:ascii="Times New Roman" w:eastAsia="Times New Roman" w:hAnsi="Times New Roman" w:cs="Times New Roman"/>
          <w:sz w:val="28"/>
          <w:szCs w:val="28"/>
          <w:lang w:eastAsia="ru-RU"/>
        </w:rPr>
        <w:t xml:space="preserve"> народа России;</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осознание ценности человеческой жизни.</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 Оценивание результатов усвоения курса.</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При преподавании курсов ОРКСЭ и ОДНКНР предполагается </w:t>
      </w:r>
      <w:proofErr w:type="spellStart"/>
      <w:r>
        <w:rPr>
          <w:rFonts w:ascii="Times New Roman" w:eastAsia="Times New Roman" w:hAnsi="Times New Roman" w:cs="Times New Roman"/>
          <w:sz w:val="28"/>
          <w:szCs w:val="28"/>
          <w:lang w:eastAsia="ru-RU"/>
        </w:rPr>
        <w:t>безотметочная</w:t>
      </w:r>
      <w:proofErr w:type="spellEnd"/>
      <w:r>
        <w:rPr>
          <w:rFonts w:ascii="Times New Roman" w:eastAsia="Times New Roman" w:hAnsi="Times New Roman" w:cs="Times New Roman"/>
          <w:sz w:val="28"/>
          <w:szCs w:val="28"/>
          <w:lang w:eastAsia="ru-RU"/>
        </w:rPr>
        <w:t xml:space="preserve"> система оценки. Подходы к оцениванию могут быть представлены системой вербального поощрения, похвалой, одобрением.</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Оценка усвоения комплексных учебных курсов ОРКСЭ и ОДНКНР включает предметные, </w:t>
      </w:r>
      <w:proofErr w:type="spellStart"/>
      <w:r>
        <w:rPr>
          <w:rFonts w:ascii="Times New Roman" w:eastAsia="Times New Roman" w:hAnsi="Times New Roman" w:cs="Times New Roman"/>
          <w:sz w:val="28"/>
          <w:szCs w:val="28"/>
          <w:lang w:eastAsia="ru-RU"/>
        </w:rPr>
        <w:t>метапредметные</w:t>
      </w:r>
      <w:proofErr w:type="spellEnd"/>
      <w:r>
        <w:rPr>
          <w:rFonts w:ascii="Times New Roman" w:eastAsia="Times New Roman" w:hAnsi="Times New Roman" w:cs="Times New Roman"/>
          <w:sz w:val="28"/>
          <w:szCs w:val="28"/>
          <w:lang w:eastAsia="ru-RU"/>
        </w:rPr>
        <w:t xml:space="preserve"> результаты и результаты развития личностных качеств.</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p>
    <w:tbl>
      <w:tblPr>
        <w:tblW w:w="9631" w:type="dxa"/>
        <w:shd w:val="clear" w:color="auto" w:fill="FFFFFF"/>
        <w:tblCellMar>
          <w:top w:w="105" w:type="dxa"/>
          <w:left w:w="105" w:type="dxa"/>
          <w:bottom w:w="105" w:type="dxa"/>
          <w:right w:w="105" w:type="dxa"/>
        </w:tblCellMar>
        <w:tblLook w:val="04A0"/>
      </w:tblPr>
      <w:tblGrid>
        <w:gridCol w:w="5368"/>
        <w:gridCol w:w="4263"/>
      </w:tblGrid>
      <w:tr w:rsidR="00960174" w:rsidTr="00960174">
        <w:tc>
          <w:tcPr>
            <w:tcW w:w="53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Критерии результатов усвоения курса</w:t>
            </w:r>
          </w:p>
        </w:tc>
        <w:tc>
          <w:tcPr>
            <w:tcW w:w="42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Инструментарий</w:t>
            </w:r>
          </w:p>
        </w:tc>
      </w:tr>
      <w:tr w:rsidR="00960174" w:rsidTr="00960174">
        <w:tc>
          <w:tcPr>
            <w:tcW w:w="53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Предметные результаты:</w:t>
            </w:r>
          </w:p>
          <w:p w:rsidR="00960174" w:rsidRDefault="009601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знание и принятие ценностей;</w:t>
            </w:r>
          </w:p>
          <w:p w:rsidR="00960174" w:rsidRDefault="009601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понимание светской и религиозной морали для выстраивания конструктивных отношений;</w:t>
            </w:r>
          </w:p>
          <w:p w:rsidR="00960174" w:rsidRDefault="009601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осознание и принятие нравственной нравственности и духовности в жизни.</w:t>
            </w:r>
          </w:p>
        </w:tc>
        <w:tc>
          <w:tcPr>
            <w:tcW w:w="42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60174" w:rsidRDefault="00960174">
            <w:pPr>
              <w:spacing w:after="0" w:line="240" w:lineRule="auto"/>
              <w:rPr>
                <w:rFonts w:ascii="Times New Roman" w:eastAsia="Times New Roman" w:hAnsi="Times New Roman" w:cs="Times New Roman"/>
                <w:sz w:val="28"/>
                <w:szCs w:val="28"/>
                <w:lang w:eastAsia="ru-RU"/>
              </w:rPr>
            </w:pPr>
          </w:p>
          <w:p w:rsidR="00960174" w:rsidRDefault="009601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тесты,</w:t>
            </w:r>
          </w:p>
          <w:p w:rsidR="00960174" w:rsidRDefault="009601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составление словарей терминов и понятий,</w:t>
            </w:r>
          </w:p>
          <w:p w:rsidR="00960174" w:rsidRDefault="009601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контрольно - измерительные материалы,</w:t>
            </w:r>
          </w:p>
          <w:p w:rsidR="00960174" w:rsidRDefault="009601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защита проектов.</w:t>
            </w:r>
          </w:p>
        </w:tc>
      </w:tr>
      <w:tr w:rsidR="00960174" w:rsidTr="00960174">
        <w:tc>
          <w:tcPr>
            <w:tcW w:w="53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Метапредметные</w:t>
            </w:r>
            <w:proofErr w:type="spellEnd"/>
            <w:r>
              <w:rPr>
                <w:rFonts w:ascii="Times New Roman" w:eastAsia="Times New Roman" w:hAnsi="Times New Roman" w:cs="Times New Roman"/>
                <w:sz w:val="28"/>
                <w:szCs w:val="28"/>
                <w:lang w:eastAsia="ru-RU"/>
              </w:rPr>
              <w:t xml:space="preserve"> результаты</w:t>
            </w:r>
          </w:p>
        </w:tc>
        <w:tc>
          <w:tcPr>
            <w:tcW w:w="42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творческие работы, участие в конференциях,</w:t>
            </w:r>
          </w:p>
          <w:p w:rsidR="00960174" w:rsidRDefault="009601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диспуты, ролевые игры, тесты, тренинги.</w:t>
            </w:r>
          </w:p>
        </w:tc>
      </w:tr>
      <w:tr w:rsidR="00960174" w:rsidTr="00960174">
        <w:tc>
          <w:tcPr>
            <w:tcW w:w="53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Личностные качества</w:t>
            </w:r>
          </w:p>
        </w:tc>
        <w:tc>
          <w:tcPr>
            <w:tcW w:w="42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диагностика качеств личности, </w:t>
            </w:r>
            <w:proofErr w:type="spellStart"/>
            <w:r>
              <w:rPr>
                <w:rFonts w:ascii="Times New Roman" w:eastAsia="Times New Roman" w:hAnsi="Times New Roman" w:cs="Times New Roman"/>
                <w:sz w:val="28"/>
                <w:szCs w:val="28"/>
                <w:lang w:eastAsia="ru-RU"/>
              </w:rPr>
              <w:t>портфолио</w:t>
            </w:r>
            <w:proofErr w:type="spellEnd"/>
            <w:r>
              <w:rPr>
                <w:rFonts w:ascii="Times New Roman" w:eastAsia="Times New Roman" w:hAnsi="Times New Roman" w:cs="Times New Roman"/>
                <w:sz w:val="28"/>
                <w:szCs w:val="28"/>
                <w:lang w:eastAsia="ru-RU"/>
              </w:rPr>
              <w:t>.</w:t>
            </w:r>
          </w:p>
        </w:tc>
      </w:tr>
    </w:tbl>
    <w:p w:rsidR="00960174" w:rsidRDefault="00960174" w:rsidP="00960174">
      <w:pPr>
        <w:shd w:val="clear" w:color="auto" w:fill="FFFFFF"/>
        <w:spacing w:after="150" w:line="240" w:lineRule="auto"/>
        <w:rPr>
          <w:rFonts w:ascii="Times New Roman" w:eastAsia="Times New Roman" w:hAnsi="Times New Roman" w:cs="Times New Roman"/>
          <w:b/>
          <w:bCs/>
          <w:sz w:val="28"/>
          <w:szCs w:val="28"/>
          <w:lang w:eastAsia="ru-RU"/>
        </w:rPr>
      </w:pP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 Методы организации контроля</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Для оценки уровня успеваемости, степени глубины полученных знаний и навыков, а также успешности воспитательной деятельности в классе и наличия зачатков ценностного мышления учитель может использовать:</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педагогическое наблюдение. </w:t>
      </w:r>
      <w:proofErr w:type="gramStart"/>
      <w:r>
        <w:rPr>
          <w:rFonts w:ascii="Times New Roman" w:eastAsia="Times New Roman" w:hAnsi="Times New Roman" w:cs="Times New Roman"/>
          <w:sz w:val="28"/>
          <w:szCs w:val="28"/>
          <w:lang w:eastAsia="ru-RU"/>
        </w:rPr>
        <w:t>Педагогическое наблюдение дает возможность проследить динамику развития ученика, устойчивость основных проявлений личностных особенностей в учебном процессе, выявлять сильные и слабые стороны и в то же время позволяет оценивать его не только по показателям учебной деятельности, но и по личностным проявлениям, что особенно важно при решении воспитательных задач в рамках курса ОРКСЭ и ОДНКНР;</w:t>
      </w:r>
      <w:proofErr w:type="gramEnd"/>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самооценка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по результатам урока (или внеурочного мероприятия). В данном случае, используются листы самооценки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(приложение 1), которые раздаются в начале изучения новой темы или групповой работы. Кроме того, листы самооценки могут использоваться для закрепления знаний, полученных на уроке, и стимулирования мотивации к дальнейшему поиску информации.</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Система оценивания курсов содержит диагностику теоретических знаний и диагностику личностных изменений обучающихся (приложение 2).</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диагностики теоретических знаний разрабатываются тестовые задания всех видов, анкеты, викторины, кроссворды.</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диагностики личностных изменений обучающихся реализуется мониторинг духовно-нравственного развития обучающихся 4, 5 классов</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ведётся </w:t>
      </w:r>
      <w:proofErr w:type="spellStart"/>
      <w:r>
        <w:rPr>
          <w:rFonts w:ascii="Times New Roman" w:eastAsia="Times New Roman" w:hAnsi="Times New Roman" w:cs="Times New Roman"/>
          <w:sz w:val="28"/>
          <w:szCs w:val="28"/>
          <w:lang w:eastAsia="ru-RU"/>
        </w:rPr>
        <w:t>Портфолио</w:t>
      </w:r>
      <w:proofErr w:type="spellEnd"/>
      <w:r>
        <w:rPr>
          <w:rFonts w:ascii="Times New Roman" w:eastAsia="Times New Roman" w:hAnsi="Times New Roman" w:cs="Times New Roman"/>
          <w:sz w:val="28"/>
          <w:szCs w:val="28"/>
          <w:lang w:eastAsia="ru-RU"/>
        </w:rPr>
        <w:t xml:space="preserve"> ученика.</w:t>
      </w:r>
    </w:p>
    <w:p w:rsidR="00960174" w:rsidRP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 </w:t>
      </w:r>
      <w:proofErr w:type="spellStart"/>
      <w:r>
        <w:rPr>
          <w:rFonts w:ascii="Times New Roman" w:eastAsia="Times New Roman" w:hAnsi="Times New Roman" w:cs="Times New Roman"/>
          <w:sz w:val="28"/>
          <w:szCs w:val="28"/>
          <w:lang w:eastAsia="ru-RU"/>
        </w:rPr>
        <w:t>Портфолио</w:t>
      </w:r>
      <w:proofErr w:type="spellEnd"/>
      <w:r>
        <w:rPr>
          <w:rFonts w:ascii="Times New Roman" w:eastAsia="Times New Roman" w:hAnsi="Times New Roman" w:cs="Times New Roman"/>
          <w:sz w:val="28"/>
          <w:szCs w:val="28"/>
          <w:lang w:eastAsia="ru-RU"/>
        </w:rPr>
        <w:t xml:space="preserve"> ученика представляет собой подборку личных работ ученика, в которые могут входить творческие работы, лучшие работы, отражающие динамику ученика, самостоятельно найденные информационно-справочные </w:t>
      </w:r>
      <w:r>
        <w:rPr>
          <w:rFonts w:ascii="Times New Roman" w:eastAsia="Times New Roman" w:hAnsi="Times New Roman" w:cs="Times New Roman"/>
          <w:sz w:val="28"/>
          <w:szCs w:val="28"/>
          <w:lang w:eastAsia="ru-RU"/>
        </w:rPr>
        <w:lastRenderedPageBreak/>
        <w:t>материалы из дополнительных источников, доклады, сообщения, проектные работы и пр.</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 Ведение документации</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По курсам составляются рабочие программы с календарно-тематическим планированием на год, которое является основой планирования педагогической деятельности учителя.</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Классный журнал является главным документом учителя и заполняется соответственно программе. Отметки не выставляются.</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На предметной странице в классном журнале заполняются:</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список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название предмета без сокращений в соответствии с учебным планом – например «Основы религиозных культур и светской этики»</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ФИО учителя,</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даты проведения и темы уроков.</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 Если в классе сформировано несколько учебных групп по модулям, то в классном журнале на каждую учебную группу выделяются отдельные страницы.</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 Права и обязанности субъектов контрольно-оценочной деятельности.</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w:t>
      </w:r>
      <w:proofErr w:type="gramStart"/>
      <w:r>
        <w:rPr>
          <w:rFonts w:ascii="Times New Roman" w:eastAsia="Times New Roman" w:hAnsi="Times New Roman" w:cs="Times New Roman"/>
          <w:sz w:val="28"/>
          <w:szCs w:val="28"/>
          <w:lang w:eastAsia="ru-RU"/>
        </w:rPr>
        <w:t xml:space="preserve">Между учителем, обучающимися, родителями (законными представителями) обучающихся и администрацией школы в рамках </w:t>
      </w:r>
      <w:proofErr w:type="spellStart"/>
      <w:r>
        <w:rPr>
          <w:rFonts w:ascii="Times New Roman" w:eastAsia="Times New Roman" w:hAnsi="Times New Roman" w:cs="Times New Roman"/>
          <w:sz w:val="28"/>
          <w:szCs w:val="28"/>
          <w:lang w:eastAsia="ru-RU"/>
        </w:rPr>
        <w:t>безотметочного</w:t>
      </w:r>
      <w:proofErr w:type="spellEnd"/>
      <w:r>
        <w:rPr>
          <w:rFonts w:ascii="Times New Roman" w:eastAsia="Times New Roman" w:hAnsi="Times New Roman" w:cs="Times New Roman"/>
          <w:sz w:val="28"/>
          <w:szCs w:val="28"/>
          <w:lang w:eastAsia="ru-RU"/>
        </w:rPr>
        <w:t xml:space="preserve"> обучения по курсам ОРКСЭ и ОДНКНР необходимо строить равноправное сотрудничество.</w:t>
      </w:r>
      <w:proofErr w:type="gramEnd"/>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w:t>
      </w:r>
      <w:proofErr w:type="gramStart"/>
      <w:r>
        <w:rPr>
          <w:rFonts w:ascii="Times New Roman" w:eastAsia="Times New Roman" w:hAnsi="Times New Roman" w:cs="Times New Roman"/>
          <w:sz w:val="28"/>
          <w:szCs w:val="28"/>
          <w:lang w:eastAsia="ru-RU"/>
        </w:rPr>
        <w:t>Обучающийся</w:t>
      </w:r>
      <w:proofErr w:type="gramEnd"/>
      <w:r>
        <w:rPr>
          <w:rFonts w:ascii="Times New Roman" w:eastAsia="Times New Roman" w:hAnsi="Times New Roman" w:cs="Times New Roman"/>
          <w:sz w:val="28"/>
          <w:szCs w:val="28"/>
          <w:lang w:eastAsia="ru-RU"/>
        </w:rPr>
        <w:t xml:space="preserve"> имеет право на ошибку и время на ее ликвидацию.</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Учитель имеет право:</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определять содержание оценочной деятельности в соответствии с тематическим планированием;</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оценивать обучающихся только относительно их собственных возможностей и достижений.</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 Учитель обязан:</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доводить до сведения родителей (законных представителей) достижения и успехи обучающихся.</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 Родители (законные представители) имеют право:</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знать о принципах и способах оценивания курсов ОРКСЭ и ОДНКНР в школе;</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на получение достоверной информации об успехах и достижениях своего ребенка;</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индивидуальные консультации с учителем по поводу проблем, трудностей и путей преодоления их у своего ребенка.</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 Родители (законные представители) обязаны:</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соблюдать правила данного Положения;</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информировать учителя о возможных трудностях и проблемах ребенка, с которыми родители (законные представители) сталкиваются в домашних условиях;</w:t>
      </w:r>
    </w:p>
    <w:p w:rsidR="00960174" w:rsidRDefault="00960174" w:rsidP="0096017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посещать родительские собрания, на которых идет просветительская работа по оказанию помощи в образовании детей.</w:t>
      </w:r>
    </w:p>
    <w:p w:rsidR="00960174" w:rsidRDefault="00960174" w:rsidP="00960174">
      <w:pPr>
        <w:shd w:val="clear" w:color="auto" w:fill="FFFFFF"/>
        <w:spacing w:after="150" w:line="240" w:lineRule="auto"/>
        <w:jc w:val="right"/>
        <w:rPr>
          <w:rFonts w:ascii="Times New Roman" w:eastAsia="Times New Roman" w:hAnsi="Times New Roman" w:cs="Times New Roman"/>
          <w:sz w:val="24"/>
          <w:szCs w:val="24"/>
          <w:lang w:eastAsia="ru-RU"/>
        </w:rPr>
      </w:pPr>
    </w:p>
    <w:p w:rsidR="00960174" w:rsidRDefault="00960174" w:rsidP="00960174">
      <w:pPr>
        <w:shd w:val="clear" w:color="auto" w:fill="FFFFFF"/>
        <w:spacing w:after="15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w:t>
      </w:r>
    </w:p>
    <w:p w:rsidR="00960174" w:rsidRDefault="00960174" w:rsidP="00960174">
      <w:pPr>
        <w:shd w:val="clear" w:color="auto" w:fill="FFFFFF"/>
        <w:spacing w:after="150" w:line="240" w:lineRule="auto"/>
        <w:jc w:val="right"/>
        <w:rPr>
          <w:rFonts w:ascii="Times New Roman" w:eastAsia="Times New Roman" w:hAnsi="Times New Roman" w:cs="Times New Roman"/>
          <w:sz w:val="24"/>
          <w:szCs w:val="24"/>
          <w:lang w:eastAsia="ru-RU"/>
        </w:rPr>
      </w:pPr>
    </w:p>
    <w:p w:rsidR="00960174" w:rsidRDefault="00960174" w:rsidP="00960174">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Лист самооценки 1</w:t>
      </w:r>
      <w:r>
        <w:rPr>
          <w:rFonts w:ascii="Times New Roman" w:eastAsia="Times New Roman" w:hAnsi="Times New Roman" w:cs="Times New Roman"/>
          <w:sz w:val="24"/>
          <w:szCs w:val="24"/>
          <w:lang w:eastAsia="ru-RU"/>
        </w:rPr>
        <w:t>.</w:t>
      </w:r>
    </w:p>
    <w:p w:rsidR="00960174" w:rsidRDefault="00960174" w:rsidP="00960174">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хорошо выполнил свою работу на уроке;</w:t>
      </w:r>
    </w:p>
    <w:p w:rsidR="00960174" w:rsidRDefault="00960174" w:rsidP="00960174">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мог выполнить работу значительно лучше;</w:t>
      </w:r>
    </w:p>
    <w:p w:rsidR="00960174" w:rsidRDefault="00960174" w:rsidP="00960174">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плохо работал на уроке.</w:t>
      </w:r>
    </w:p>
    <w:p w:rsidR="00960174" w:rsidRDefault="00960174" w:rsidP="00960174">
      <w:pPr>
        <w:spacing w:after="0" w:line="240" w:lineRule="auto"/>
        <w:rPr>
          <w:rFonts w:ascii="Times New Roman" w:eastAsia="Times New Roman" w:hAnsi="Times New Roman" w:cs="Times New Roman"/>
          <w:sz w:val="24"/>
          <w:szCs w:val="24"/>
          <w:shd w:val="clear" w:color="auto" w:fill="FFFFFF"/>
          <w:lang w:eastAsia="ru-RU"/>
        </w:rPr>
      </w:pPr>
    </w:p>
    <w:p w:rsidR="00960174" w:rsidRDefault="00960174" w:rsidP="009601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shd w:val="clear" w:color="auto" w:fill="FFFFFF"/>
          <w:lang w:eastAsia="ru-RU"/>
        </w:rPr>
        <w:t>Лист самооценки 2.</w:t>
      </w:r>
    </w:p>
    <w:p w:rsidR="00960174" w:rsidRDefault="00960174" w:rsidP="00960174">
      <w:pPr>
        <w:shd w:val="clear" w:color="auto" w:fill="FFFFFF"/>
        <w:spacing w:after="150" w:line="240" w:lineRule="auto"/>
        <w:rPr>
          <w:rFonts w:ascii="Times New Roman" w:eastAsia="Times New Roman" w:hAnsi="Times New Roman" w:cs="Times New Roman"/>
          <w:sz w:val="24"/>
          <w:szCs w:val="24"/>
          <w:lang w:eastAsia="ru-RU"/>
        </w:rPr>
      </w:pPr>
    </w:p>
    <w:tbl>
      <w:tblPr>
        <w:tblW w:w="9435" w:type="dxa"/>
        <w:shd w:val="clear" w:color="auto" w:fill="FFFFFF"/>
        <w:tblCellMar>
          <w:top w:w="105" w:type="dxa"/>
          <w:left w:w="105" w:type="dxa"/>
          <w:bottom w:w="105" w:type="dxa"/>
          <w:right w:w="105" w:type="dxa"/>
        </w:tblCellMar>
        <w:tblLook w:val="04A0"/>
      </w:tblPr>
      <w:tblGrid>
        <w:gridCol w:w="4280"/>
        <w:gridCol w:w="1801"/>
        <w:gridCol w:w="1636"/>
        <w:gridCol w:w="1718"/>
      </w:tblGrid>
      <w:tr w:rsidR="00960174" w:rsidTr="00960174">
        <w:tc>
          <w:tcPr>
            <w:tcW w:w="3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ходе проекта я...</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Всегда</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Иногда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Никогда</w:t>
            </w:r>
          </w:p>
        </w:tc>
      </w:tr>
      <w:tr w:rsidR="00960174" w:rsidTr="00960174">
        <w:tc>
          <w:tcPr>
            <w:tcW w:w="3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Предлагал новые идеи и направления</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rPr>
                <w:rFonts w:eastAsiaTheme="minorEastAsia"/>
                <w:lang w:eastAsia="ru-RU"/>
              </w:rPr>
            </w:pPr>
          </w:p>
        </w:tc>
      </w:tr>
      <w:tr w:rsidR="00960174" w:rsidTr="00960174">
        <w:tc>
          <w:tcPr>
            <w:tcW w:w="3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Определял цели, ставил задачи</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rPr>
                <w:rFonts w:eastAsiaTheme="minorEastAsia"/>
                <w:lang w:eastAsia="ru-RU"/>
              </w:rPr>
            </w:pPr>
          </w:p>
        </w:tc>
      </w:tr>
      <w:tr w:rsidR="00960174" w:rsidTr="00960174">
        <w:tc>
          <w:tcPr>
            <w:tcW w:w="3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Ждал помощи от участников группы</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rPr>
                <w:rFonts w:eastAsiaTheme="minorEastAsia"/>
                <w:lang w:eastAsia="ru-RU"/>
              </w:rPr>
            </w:pPr>
          </w:p>
        </w:tc>
      </w:tr>
      <w:tr w:rsidR="00960174" w:rsidTr="00960174">
        <w:tc>
          <w:tcPr>
            <w:tcW w:w="3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Принимал участие в совместной работе</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rPr>
                <w:rFonts w:eastAsiaTheme="minorEastAsia"/>
                <w:lang w:eastAsia="ru-RU"/>
              </w:rPr>
            </w:pPr>
          </w:p>
        </w:tc>
      </w:tr>
      <w:tr w:rsidR="00960174" w:rsidTr="00960174">
        <w:tc>
          <w:tcPr>
            <w:tcW w:w="3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Задавал вопросы, искал факты, спрашивал разъяснения</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rPr>
                <w:rFonts w:eastAsiaTheme="minorEastAsia"/>
                <w:lang w:eastAsia="ru-RU"/>
              </w:rPr>
            </w:pPr>
          </w:p>
        </w:tc>
      </w:tr>
      <w:tr w:rsidR="00960174" w:rsidTr="00960174">
        <w:tc>
          <w:tcPr>
            <w:tcW w:w="3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Помогал группе в выборе правильных решений</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rPr>
                <w:rFonts w:eastAsiaTheme="minorEastAsia"/>
                <w:lang w:eastAsia="ru-RU"/>
              </w:rPr>
            </w:pPr>
          </w:p>
        </w:tc>
      </w:tr>
      <w:tr w:rsidR="00960174" w:rsidTr="00960174">
        <w:tc>
          <w:tcPr>
            <w:tcW w:w="3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Анализировал, обобщал точки зрения, делал выводы</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rPr>
                <w:rFonts w:eastAsiaTheme="minorEastAsia"/>
                <w:lang w:eastAsia="ru-RU"/>
              </w:rPr>
            </w:pPr>
          </w:p>
        </w:tc>
      </w:tr>
      <w:tr w:rsidR="00960174" w:rsidTr="00960174">
        <w:tc>
          <w:tcPr>
            <w:tcW w:w="3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Находил и исправлял ошибки</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rPr>
                <w:rFonts w:eastAsiaTheme="minorEastAsia"/>
                <w:lang w:eastAsia="ru-RU"/>
              </w:rPr>
            </w:pPr>
          </w:p>
        </w:tc>
      </w:tr>
      <w:tr w:rsidR="00960174" w:rsidTr="00960174">
        <w:tc>
          <w:tcPr>
            <w:tcW w:w="3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Оказывал помощь, откликался на работу других</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rPr>
                <w:rFonts w:eastAsiaTheme="minorEastAsia"/>
                <w:lang w:eastAsia="ru-RU"/>
              </w:rPr>
            </w:pPr>
          </w:p>
        </w:tc>
      </w:tr>
      <w:tr w:rsidR="00960174" w:rsidTr="00960174">
        <w:tc>
          <w:tcPr>
            <w:tcW w:w="3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Преодолевал трудности, добивался </w:t>
            </w:r>
            <w:r>
              <w:rPr>
                <w:rFonts w:ascii="Times New Roman" w:eastAsia="Times New Roman" w:hAnsi="Times New Roman" w:cs="Times New Roman"/>
                <w:sz w:val="24"/>
                <w:szCs w:val="24"/>
                <w:lang w:eastAsia="ru-RU"/>
              </w:rPr>
              <w:lastRenderedPageBreak/>
              <w:t>достижения результата</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rPr>
                <w:rFonts w:eastAsiaTheme="minorEastAsia"/>
                <w:lang w:eastAsia="ru-RU"/>
              </w:rPr>
            </w:pPr>
          </w:p>
        </w:tc>
      </w:tr>
      <w:tr w:rsidR="00960174" w:rsidTr="00960174">
        <w:tc>
          <w:tcPr>
            <w:tcW w:w="3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Осознавал ответственность за общее дело</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rPr>
                <w:rFonts w:eastAsiaTheme="minorEastAsia"/>
                <w:lang w:eastAsia="ru-RU"/>
              </w:rPr>
            </w:pPr>
          </w:p>
        </w:tc>
      </w:tr>
      <w:tr w:rsidR="00960174" w:rsidTr="00960174">
        <w:tc>
          <w:tcPr>
            <w:tcW w:w="3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Стимулировал дискуссию, предлагая различные точки зрения</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rPr>
                <w:rFonts w:eastAsiaTheme="minorEastAsia"/>
                <w:lang w:eastAsia="ru-RU"/>
              </w:rPr>
            </w:pPr>
          </w:p>
        </w:tc>
      </w:tr>
    </w:tbl>
    <w:p w:rsidR="00960174" w:rsidRDefault="00960174" w:rsidP="00960174">
      <w:pPr>
        <w:shd w:val="clear" w:color="auto" w:fill="FFFFFF"/>
        <w:spacing w:after="150" w:line="240" w:lineRule="auto"/>
        <w:rPr>
          <w:rFonts w:ascii="Times New Roman" w:eastAsia="Times New Roman" w:hAnsi="Times New Roman" w:cs="Times New Roman"/>
          <w:sz w:val="24"/>
          <w:szCs w:val="24"/>
          <w:lang w:eastAsia="ru-RU"/>
        </w:rPr>
      </w:pPr>
    </w:p>
    <w:p w:rsidR="00960174" w:rsidRDefault="00960174" w:rsidP="00960174">
      <w:pPr>
        <w:shd w:val="clear" w:color="auto" w:fill="FFFFFF"/>
        <w:spacing w:after="150" w:line="240" w:lineRule="auto"/>
        <w:jc w:val="center"/>
        <w:rPr>
          <w:rFonts w:ascii="Times New Roman" w:eastAsia="Times New Roman" w:hAnsi="Times New Roman" w:cs="Times New Roman"/>
          <w:b/>
          <w:sz w:val="24"/>
          <w:szCs w:val="24"/>
          <w:lang w:eastAsia="ru-RU"/>
        </w:rPr>
      </w:pPr>
    </w:p>
    <w:p w:rsidR="00960174" w:rsidRDefault="00960174" w:rsidP="00960174">
      <w:pPr>
        <w:shd w:val="clear" w:color="auto" w:fill="FFFFFF"/>
        <w:spacing w:after="15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Лист самооценки 3. </w:t>
      </w:r>
    </w:p>
    <w:p w:rsidR="00960174" w:rsidRDefault="00960174" w:rsidP="00960174">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определения уровня вовлеченности и участия в групповой работе)</w:t>
      </w:r>
    </w:p>
    <w:p w:rsidR="00960174" w:rsidRDefault="00960174" w:rsidP="00960174">
      <w:pPr>
        <w:shd w:val="clear" w:color="auto" w:fill="FFFFFF"/>
        <w:spacing w:after="150" w:line="240" w:lineRule="auto"/>
        <w:rPr>
          <w:rFonts w:ascii="Times New Roman" w:eastAsia="Times New Roman" w:hAnsi="Times New Roman" w:cs="Times New Roman"/>
          <w:sz w:val="24"/>
          <w:szCs w:val="24"/>
          <w:lang w:eastAsia="ru-RU"/>
        </w:rPr>
      </w:pPr>
    </w:p>
    <w:p w:rsidR="00960174" w:rsidRDefault="00960174" w:rsidP="00960174">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урока или внеклассного мероприятия_______________________________________</w:t>
      </w:r>
    </w:p>
    <w:p w:rsidR="00960174" w:rsidRDefault="00960174" w:rsidP="00960174">
      <w:pPr>
        <w:shd w:val="clear" w:color="auto" w:fill="FFFFFF"/>
        <w:spacing w:after="150" w:line="240" w:lineRule="auto"/>
        <w:rPr>
          <w:rFonts w:ascii="Times New Roman" w:eastAsia="Times New Roman" w:hAnsi="Times New Roman" w:cs="Times New Roman"/>
          <w:sz w:val="24"/>
          <w:szCs w:val="24"/>
          <w:lang w:eastAsia="ru-RU"/>
        </w:rPr>
      </w:pPr>
    </w:p>
    <w:p w:rsidR="00960174" w:rsidRDefault="00960174" w:rsidP="00960174">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 уроке мне больше всего понравилось…______________________________________</w:t>
      </w:r>
    </w:p>
    <w:p w:rsidR="00960174" w:rsidRDefault="00960174" w:rsidP="00960174">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960174" w:rsidRDefault="00960174" w:rsidP="00960174">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960174" w:rsidRDefault="00960174" w:rsidP="00960174">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 уроке мне не понравилось… _______________________________________________</w:t>
      </w:r>
    </w:p>
    <w:p w:rsidR="00960174" w:rsidRDefault="00960174" w:rsidP="00960174">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960174" w:rsidRDefault="00960174" w:rsidP="00960174">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960174" w:rsidRDefault="00960174" w:rsidP="00960174">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 урока мне запомнилось…__________________________________________________</w:t>
      </w:r>
    </w:p>
    <w:p w:rsidR="00960174" w:rsidRDefault="00960174" w:rsidP="00960174">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960174" w:rsidRDefault="00960174" w:rsidP="00960174">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960174" w:rsidRDefault="00960174" w:rsidP="00960174">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Мне захотелось узнать больше о….____________________________________________</w:t>
      </w:r>
    </w:p>
    <w:p w:rsidR="00960174" w:rsidRDefault="00960174" w:rsidP="00960174">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bookmarkStart w:id="0" w:name="_GoBack"/>
      <w:bookmarkEnd w:id="0"/>
    </w:p>
    <w:p w:rsidR="00960174" w:rsidRDefault="00960174" w:rsidP="00960174">
      <w:pPr>
        <w:shd w:val="clear" w:color="auto" w:fill="FFFFFF"/>
        <w:spacing w:after="15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p>
    <w:p w:rsidR="00960174" w:rsidRDefault="00960174" w:rsidP="00960174">
      <w:pPr>
        <w:shd w:val="clear" w:color="auto" w:fill="FFFFFF"/>
        <w:spacing w:after="15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Диагностирование качеств образовательных результатов в течение года.</w:t>
      </w:r>
    </w:p>
    <w:tbl>
      <w:tblPr>
        <w:tblW w:w="9631" w:type="dxa"/>
        <w:shd w:val="clear" w:color="auto" w:fill="FFFFFF"/>
        <w:tblCellMar>
          <w:top w:w="105" w:type="dxa"/>
          <w:left w:w="105" w:type="dxa"/>
          <w:bottom w:w="105" w:type="dxa"/>
          <w:right w:w="105" w:type="dxa"/>
        </w:tblCellMar>
        <w:tblLook w:val="04A0"/>
      </w:tblPr>
      <w:tblGrid>
        <w:gridCol w:w="1514"/>
        <w:gridCol w:w="2754"/>
        <w:gridCol w:w="3239"/>
        <w:gridCol w:w="2124"/>
      </w:tblGrid>
      <w:tr w:rsidR="00960174" w:rsidTr="00960174">
        <w:tc>
          <w:tcPr>
            <w:tcW w:w="14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результата</w:t>
            </w:r>
          </w:p>
        </w:tc>
        <w:tc>
          <w:tcPr>
            <w:tcW w:w="2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Критерии</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(признак, основание оценки)</w:t>
            </w:r>
          </w:p>
        </w:tc>
        <w:tc>
          <w:tcPr>
            <w:tcW w:w="34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 (что наблюдать, отслеживать, измерять)</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Инструментарий</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измерения (чем измерять)</w:t>
            </w:r>
          </w:p>
        </w:tc>
      </w:tr>
      <w:tr w:rsidR="00960174" w:rsidTr="00960174">
        <w:tc>
          <w:tcPr>
            <w:tcW w:w="14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Знание,</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w:t>
            </w:r>
          </w:p>
        </w:tc>
        <w:tc>
          <w:tcPr>
            <w:tcW w:w="2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Знание </w:t>
            </w:r>
            <w:proofErr w:type="gramStart"/>
            <w:r>
              <w:rPr>
                <w:rFonts w:ascii="Times New Roman" w:eastAsia="Times New Roman" w:hAnsi="Times New Roman" w:cs="Times New Roman"/>
                <w:sz w:val="24"/>
                <w:szCs w:val="24"/>
                <w:lang w:eastAsia="ru-RU"/>
              </w:rPr>
              <w:t>культурных</w:t>
            </w:r>
            <w:proofErr w:type="gramEnd"/>
            <w:r>
              <w:rPr>
                <w:rFonts w:ascii="Times New Roman" w:eastAsia="Times New Roman" w:hAnsi="Times New Roman" w:cs="Times New Roman"/>
                <w:sz w:val="24"/>
                <w:szCs w:val="24"/>
                <w:lang w:eastAsia="ru-RU"/>
              </w:rPr>
              <w:t xml:space="preserve"> и</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религиозных традиций</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многонационального</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народа России</w:t>
            </w:r>
          </w:p>
        </w:tc>
        <w:tc>
          <w:tcPr>
            <w:tcW w:w="34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Знает символы, традиции, обряды, праздники, атрибуты разных народов России (светских и религиозных)</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Тесты</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Анкеты</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p>
        </w:tc>
      </w:tr>
      <w:tr w:rsidR="00960174" w:rsidTr="00960174">
        <w:tc>
          <w:tcPr>
            <w:tcW w:w="14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2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Осведомленность в основах православной,</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мусульманской,</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буддийской, иудейской</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 основами мировых религиозных культур и светской этики</w:t>
            </w:r>
          </w:p>
        </w:tc>
        <w:tc>
          <w:tcPr>
            <w:tcW w:w="34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Знает термины, определения, понятия, святые места, основные постулаты священных книг</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словаря</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Отзывы о посещении святых мест</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Презентации</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Эссе</w:t>
            </w:r>
          </w:p>
        </w:tc>
      </w:tr>
      <w:tr w:rsidR="00960174" w:rsidTr="00960174">
        <w:tc>
          <w:tcPr>
            <w:tcW w:w="14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2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Обобщенные знания</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понятий духовной культуры</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морали</w:t>
            </w:r>
          </w:p>
        </w:tc>
        <w:tc>
          <w:tcPr>
            <w:tcW w:w="34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Умеет рассказать, назвать, что относится к духовной культуре, рассуждать на эту тему</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Знает, понимает основные светские и религиозные моральные нормы</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Презентации</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Эссе</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конкретных</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ситуаций</w:t>
            </w:r>
          </w:p>
        </w:tc>
      </w:tr>
      <w:tr w:rsidR="00960174" w:rsidTr="00960174">
        <w:tc>
          <w:tcPr>
            <w:tcW w:w="14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2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 значения</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нравственных норм и</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ценностей для </w:t>
            </w:r>
            <w:proofErr w:type="gramStart"/>
            <w:r>
              <w:rPr>
                <w:rFonts w:ascii="Times New Roman" w:eastAsia="Times New Roman" w:hAnsi="Times New Roman" w:cs="Times New Roman"/>
                <w:sz w:val="24"/>
                <w:szCs w:val="24"/>
                <w:lang w:eastAsia="ru-RU"/>
              </w:rPr>
              <w:t>достойной</w:t>
            </w:r>
            <w:proofErr w:type="gramEnd"/>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жизни личности, семьи,</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общества</w:t>
            </w:r>
          </w:p>
        </w:tc>
        <w:tc>
          <w:tcPr>
            <w:tcW w:w="34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Знает и применяет «золотое правило нравственности»</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Может ответить на вопросы:</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стыдно, совестно ли ему и почему.</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Умеет оценивать поступки как «хорошие» или «плохие» и применять в поведении нравственные нормы</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взаимоотношений в семье, школе, с друзьями</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деятельности</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 родителей</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генеалогического</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дерева</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Смоделированные</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ситуации</w:t>
            </w:r>
          </w:p>
        </w:tc>
      </w:tr>
      <w:tr w:rsidR="00960174" w:rsidTr="00960174">
        <w:tc>
          <w:tcPr>
            <w:tcW w:w="14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Отношение,</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переживание, чувства</w:t>
            </w:r>
          </w:p>
        </w:tc>
        <w:tc>
          <w:tcPr>
            <w:tcW w:w="2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Уважение </w:t>
            </w:r>
            <w:proofErr w:type="gramStart"/>
            <w:r>
              <w:rPr>
                <w:rFonts w:ascii="Times New Roman" w:eastAsia="Times New Roman" w:hAnsi="Times New Roman" w:cs="Times New Roman"/>
                <w:sz w:val="24"/>
                <w:szCs w:val="24"/>
                <w:lang w:eastAsia="ru-RU"/>
              </w:rPr>
              <w:t>культурных</w:t>
            </w:r>
            <w:proofErr w:type="gramEnd"/>
            <w:r>
              <w:rPr>
                <w:rFonts w:ascii="Times New Roman" w:eastAsia="Times New Roman" w:hAnsi="Times New Roman" w:cs="Times New Roman"/>
                <w:sz w:val="24"/>
                <w:szCs w:val="24"/>
                <w:lang w:eastAsia="ru-RU"/>
              </w:rPr>
              <w:t xml:space="preserve"> и</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религиозных традиций</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многонационального</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народа России</w:t>
            </w:r>
          </w:p>
        </w:tc>
        <w:tc>
          <w:tcPr>
            <w:tcW w:w="34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Высказывается позитивно о</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других культурах, религиях, языках</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Использует элементы</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религиозных и культурных</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традиций в общественной жизни</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Бережно относится (не ломает, не портит) атрибуты других народов</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Наблюдения</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Презентации</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Эссе</w:t>
            </w:r>
          </w:p>
        </w:tc>
      </w:tr>
      <w:tr w:rsidR="00960174" w:rsidTr="00960174">
        <w:tc>
          <w:tcPr>
            <w:tcW w:w="14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2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Ценностно-смысловые</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мировоззренческие</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w:t>
            </w:r>
          </w:p>
        </w:tc>
        <w:tc>
          <w:tcPr>
            <w:tcW w:w="34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Может объяснить, что для него значить семья, Родина, друзья, взрослые, учителя</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2.Адекватность знаний и поведения</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Ролевая игра</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w:t>
            </w:r>
          </w:p>
        </w:tc>
      </w:tr>
      <w:tr w:rsidR="00960174" w:rsidTr="00960174">
        <w:tc>
          <w:tcPr>
            <w:tcW w:w="14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Поведение</w:t>
            </w:r>
          </w:p>
        </w:tc>
        <w:tc>
          <w:tcPr>
            <w:tcW w:w="2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Нравственно</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ориентированное</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поведение</w:t>
            </w:r>
          </w:p>
        </w:tc>
        <w:tc>
          <w:tcPr>
            <w:tcW w:w="34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Уровень и глубина выполнения с родителями домашних заданий</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Умение сотрудничать, работать в группе</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Умеет сопереживать, помогать другим.</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Умение вести себя дома </w:t>
            </w:r>
            <w:proofErr w:type="gramStart"/>
            <w:r>
              <w:rPr>
                <w:rFonts w:ascii="Times New Roman" w:eastAsia="Times New Roman" w:hAnsi="Times New Roman" w:cs="Times New Roman"/>
                <w:sz w:val="24"/>
                <w:szCs w:val="24"/>
                <w:lang w:eastAsia="ru-RU"/>
              </w:rPr>
              <w:t>в</w:t>
            </w:r>
            <w:proofErr w:type="gramEnd"/>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общественных </w:t>
            </w:r>
            <w:proofErr w:type="gramStart"/>
            <w:r>
              <w:rPr>
                <w:rFonts w:ascii="Times New Roman" w:eastAsia="Times New Roman" w:hAnsi="Times New Roman" w:cs="Times New Roman"/>
                <w:sz w:val="24"/>
                <w:szCs w:val="24"/>
                <w:lang w:eastAsia="ru-RU"/>
              </w:rPr>
              <w:t>местах</w:t>
            </w:r>
            <w:proofErr w:type="gramEnd"/>
            <w:r>
              <w:rPr>
                <w:rFonts w:ascii="Times New Roman" w:eastAsia="Times New Roman" w:hAnsi="Times New Roman" w:cs="Times New Roman"/>
                <w:sz w:val="24"/>
                <w:szCs w:val="24"/>
                <w:lang w:eastAsia="ru-RU"/>
              </w:rPr>
              <w:t>, соблюдая правила</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Домашние задания</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Тренинг</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деятельности</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акциях</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 родителей</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w:t>
            </w:r>
          </w:p>
        </w:tc>
      </w:tr>
      <w:tr w:rsidR="00960174" w:rsidTr="00960174">
        <w:tc>
          <w:tcPr>
            <w:tcW w:w="14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Поведение</w:t>
            </w:r>
          </w:p>
        </w:tc>
        <w:tc>
          <w:tcPr>
            <w:tcW w:w="2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Способность общению </w:t>
            </w:r>
            <w:proofErr w:type="gramStart"/>
            <w:r>
              <w:rPr>
                <w:rFonts w:ascii="Times New Roman" w:eastAsia="Times New Roman" w:hAnsi="Times New Roman" w:cs="Times New Roman"/>
                <w:sz w:val="24"/>
                <w:szCs w:val="24"/>
                <w:lang w:eastAsia="ru-RU"/>
              </w:rPr>
              <w:t>в</w:t>
            </w:r>
            <w:proofErr w:type="gramEnd"/>
          </w:p>
          <w:p w:rsidR="00960174" w:rsidRDefault="0096017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полиэтнической</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многоконфессиональной</w:t>
            </w:r>
            <w:proofErr w:type="spellEnd"/>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среде</w:t>
            </w:r>
          </w:p>
        </w:tc>
        <w:tc>
          <w:tcPr>
            <w:tcW w:w="34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Умеет строить позитивные</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отношения, дружить с людьми</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других национальностей</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Организует и участвует в</w:t>
            </w:r>
          </w:p>
          <w:p w:rsidR="00960174" w:rsidRDefault="00960174">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праздниках</w:t>
            </w:r>
            <w:proofErr w:type="gramEnd"/>
            <w:r>
              <w:rPr>
                <w:rFonts w:ascii="Times New Roman" w:eastAsia="Times New Roman" w:hAnsi="Times New Roman" w:cs="Times New Roman"/>
                <w:sz w:val="24"/>
                <w:szCs w:val="24"/>
                <w:lang w:eastAsia="ru-RU"/>
              </w:rPr>
              <w:t xml:space="preserve"> и мероприятиях</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различных </w:t>
            </w:r>
            <w:proofErr w:type="spellStart"/>
            <w:r>
              <w:rPr>
                <w:rFonts w:ascii="Times New Roman" w:eastAsia="Times New Roman" w:hAnsi="Times New Roman" w:cs="Times New Roman"/>
                <w:sz w:val="24"/>
                <w:szCs w:val="24"/>
                <w:lang w:eastAsia="ru-RU"/>
              </w:rPr>
              <w:t>конфессий</w:t>
            </w:r>
            <w:proofErr w:type="spellEnd"/>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Анкета</w:t>
            </w:r>
          </w:p>
        </w:tc>
      </w:tr>
      <w:tr w:rsidR="00960174" w:rsidTr="00960174">
        <w:tc>
          <w:tcPr>
            <w:tcW w:w="14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rPr>
                <w:rFonts w:eastAsiaTheme="minorEastAsia"/>
                <w:lang w:eastAsia="ru-RU"/>
              </w:rPr>
            </w:pPr>
          </w:p>
        </w:tc>
        <w:tc>
          <w:tcPr>
            <w:tcW w:w="2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Умение вести диалог </w:t>
            </w:r>
            <w:proofErr w:type="gramStart"/>
            <w:r>
              <w:rPr>
                <w:rFonts w:ascii="Times New Roman" w:eastAsia="Times New Roman" w:hAnsi="Times New Roman" w:cs="Times New Roman"/>
                <w:sz w:val="24"/>
                <w:szCs w:val="24"/>
                <w:lang w:eastAsia="ru-RU"/>
              </w:rPr>
              <w:t>с</w:t>
            </w:r>
            <w:proofErr w:type="gramEnd"/>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представителями других</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 и мировоззрений</w:t>
            </w:r>
          </w:p>
        </w:tc>
        <w:tc>
          <w:tcPr>
            <w:tcW w:w="34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Доброжелательность, </w:t>
            </w:r>
            <w:r>
              <w:rPr>
                <w:rFonts w:ascii="Times New Roman" w:eastAsia="Times New Roman" w:hAnsi="Times New Roman" w:cs="Times New Roman"/>
                <w:sz w:val="24"/>
                <w:szCs w:val="24"/>
                <w:lang w:eastAsia="ru-RU"/>
              </w:rPr>
              <w:lastRenderedPageBreak/>
              <w:t>терпимость в отношении к окружающим, нетерпимость к любым видам насилия и готовность противостоять им.</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Умеет задавать вопросы и</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слушать, не перебивая</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Умеет аргументировать свою позицию, приводить </w:t>
            </w:r>
            <w:proofErr w:type="gramStart"/>
            <w:r>
              <w:rPr>
                <w:rFonts w:ascii="Times New Roman" w:eastAsia="Times New Roman" w:hAnsi="Times New Roman" w:cs="Times New Roman"/>
                <w:sz w:val="24"/>
                <w:szCs w:val="24"/>
                <w:lang w:eastAsia="ru-RU"/>
              </w:rPr>
              <w:t>в</w:t>
            </w:r>
            <w:proofErr w:type="gramEnd"/>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подтверждение факты и убеждать другого человека</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Наблюдение</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Тренинг</w:t>
            </w:r>
          </w:p>
          <w:p w:rsidR="00960174" w:rsidRDefault="009601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Ролевая игра</w:t>
            </w:r>
          </w:p>
        </w:tc>
      </w:tr>
    </w:tbl>
    <w:p w:rsidR="008C0785" w:rsidRDefault="008C0785" w:rsidP="00541F8D"/>
    <w:sectPr w:rsidR="008C0785" w:rsidSect="008C0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0174"/>
    <w:rsid w:val="00187328"/>
    <w:rsid w:val="002A1ADF"/>
    <w:rsid w:val="00360653"/>
    <w:rsid w:val="00535E67"/>
    <w:rsid w:val="00541F8D"/>
    <w:rsid w:val="008C0785"/>
    <w:rsid w:val="00960174"/>
    <w:rsid w:val="00C452B7"/>
    <w:rsid w:val="00D85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174"/>
    <w:pPr>
      <w:spacing w:line="256" w:lineRule="auto"/>
    </w:pPr>
    <w:rPr>
      <w:rFonts w:asciiTheme="minorHAnsi" w:hAnsiTheme="minorHAnsi" w:cstheme="minorBidi"/>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53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53FB"/>
    <w:rPr>
      <w:rFonts w:ascii="Tahoma" w:hAnsi="Tahoma" w:cs="Tahoma"/>
      <w:color w:val="auto"/>
      <w:sz w:val="16"/>
      <w:szCs w:val="16"/>
    </w:rPr>
  </w:style>
</w:styles>
</file>

<file path=word/webSettings.xml><?xml version="1.0" encoding="utf-8"?>
<w:webSettings xmlns:r="http://schemas.openxmlformats.org/officeDocument/2006/relationships" xmlns:w="http://schemas.openxmlformats.org/wordprocessingml/2006/main">
  <w:divs>
    <w:div w:id="127876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2516</Words>
  <Characters>14343</Characters>
  <Application>Microsoft Office Word</Application>
  <DocSecurity>0</DocSecurity>
  <Lines>119</Lines>
  <Paragraphs>33</Paragraphs>
  <ScaleCrop>false</ScaleCrop>
  <Company>Grizli777</Company>
  <LinksUpToDate>false</LinksUpToDate>
  <CharactersWithSpaces>16826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dc:creator>
  <cp:lastModifiedBy>Надежда</cp:lastModifiedBy>
  <cp:revision>2</cp:revision>
  <dcterms:created xsi:type="dcterms:W3CDTF">2020-07-20T04:47:00Z</dcterms:created>
  <dcterms:modified xsi:type="dcterms:W3CDTF">2020-07-20T04:47:00Z</dcterms:modified>
</cp:coreProperties>
</file>